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8C" w:rsidRPr="008B5B8C" w:rsidRDefault="008B5B8C" w:rsidP="008B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B8C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8B5B8C" w:rsidRPr="008B5B8C" w:rsidRDefault="008B5B8C" w:rsidP="008B5B8C">
      <w:pPr>
        <w:pStyle w:val="Textbody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B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Утверждены требования к антитеррористической защищенности отдельных объектов образования</w:t>
      </w:r>
    </w:p>
    <w:p w:rsidR="008B5B8C" w:rsidRPr="008B5B8C" w:rsidRDefault="008B5B8C" w:rsidP="008B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Комментирует ситуацию</w:t>
      </w:r>
      <w:r w:rsidRPr="008B5B8C">
        <w:rPr>
          <w:rFonts w:ascii="Times New Roman" w:hAnsi="Times New Roman" w:cs="Times New Roman"/>
          <w:sz w:val="28"/>
          <w:szCs w:val="28"/>
        </w:rPr>
        <w:t xml:space="preserve"> прокурор Сергиевского района </w:t>
      </w:r>
      <w:r w:rsidRPr="008B5B8C">
        <w:rPr>
          <w:rFonts w:ascii="Times New Roman" w:hAnsi="Times New Roman" w:cs="Times New Roman"/>
          <w:b/>
          <w:sz w:val="28"/>
          <w:szCs w:val="28"/>
        </w:rPr>
        <w:t>Виталий</w:t>
      </w:r>
      <w:r w:rsidRPr="008B5B8C">
        <w:rPr>
          <w:rFonts w:ascii="Times New Roman" w:hAnsi="Times New Roman" w:cs="Times New Roman"/>
          <w:b/>
          <w:sz w:val="28"/>
          <w:szCs w:val="28"/>
        </w:rPr>
        <w:t xml:space="preserve"> Рябов</w:t>
      </w:r>
    </w:p>
    <w:p w:rsidR="008B5B8C" w:rsidRPr="008B5B8C" w:rsidRDefault="008B5B8C" w:rsidP="008B5B8C">
      <w:pPr>
        <w:pStyle w:val="Textbody"/>
        <w:spacing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Постановлением Правительства Российской Федерации от 07.11.2019 № 1421 утверждены Требования к анти</w:t>
      </w:r>
      <w:bookmarkStart w:id="0" w:name="_GoBack"/>
      <w:bookmarkEnd w:id="0"/>
      <w:r w:rsidRPr="008B5B8C">
        <w:rPr>
          <w:rFonts w:ascii="Times New Roman" w:hAnsi="Times New Roman" w:cs="Times New Roman"/>
          <w:color w:val="2C2C2C"/>
          <w:sz w:val="28"/>
          <w:szCs w:val="28"/>
          <w:shd w:val="clear" w:color="auto" w:fill="FFFFFF"/>
        </w:rPr>
        <w:t>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 (далее – Требования), а также формы паспорта безопасности этих объектов (территорий).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>Необходимость принятия Требований обусловлена передачей названному министерству функций и подведомственных учреждений ликвидированного Федерального агентства научных организаций Российской Федерации.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>Указанные Требования устанавливают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иных объектов (территорий), относящихся к сфере деятельности Министерства науки и высшего образования Российской Федерации (далее – объекты).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>Перечень объектов Министерства науки и высшего образования Российской Федерации, его территориальных органов и подведомственных ему организаций, подлежащих категорированию в целях их антитеррористической защищенности, формируется Министерством науки и высшего образования Российской Федерации.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>Перечень объектов, относящихся к сфере деятельности Министерства науки и высшего образования Российской Федерации, расположенных в пределах территории субъекта Российской Федерации и подлежащих категорированию в целях их антитеррористической защищенности, формируется уполномоченным органом субъекта Российской Федерации.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>Уполномоченный орган субъекта Российской Федерации в течение 5 дней после утверждения перечня объектов письменно уведомляет их правообладателей об этом.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 xml:space="preserve">Кроме того, указанным Постановлением признаются утратившими силу Постановления Правительства Российской Федерации от 28.02.2017 № 239 «Об утверждении требований к антитеррористической защищенности объектов (территорий) Федерального агентства научных организаций, его территориальных органов и подведомственных ему организаций и формы паспорта безопасности этих объектов (территорий)» и от 07.10.2017 № 1235 </w:t>
      </w:r>
      <w:r w:rsidRPr="008B5B8C">
        <w:rPr>
          <w:rFonts w:ascii="Times New Roman" w:hAnsi="Times New Roman" w:cs="Times New Roman"/>
          <w:color w:val="2C2C2C"/>
          <w:sz w:val="28"/>
          <w:szCs w:val="28"/>
        </w:rPr>
        <w:lastRenderedPageBreak/>
        <w:t>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8B5B8C" w:rsidRPr="008B5B8C" w:rsidRDefault="008B5B8C" w:rsidP="008B5B8C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color w:val="2C2C2C"/>
          <w:sz w:val="28"/>
          <w:szCs w:val="28"/>
        </w:rPr>
      </w:pPr>
      <w:r w:rsidRPr="008B5B8C">
        <w:rPr>
          <w:rFonts w:ascii="Times New Roman" w:hAnsi="Times New Roman" w:cs="Times New Roman"/>
          <w:color w:val="2C2C2C"/>
          <w:sz w:val="28"/>
          <w:szCs w:val="28"/>
        </w:rPr>
        <w:t xml:space="preserve">Постановление Правительства Российской Федерации </w:t>
      </w:r>
      <w:r>
        <w:rPr>
          <w:rFonts w:ascii="Times New Roman" w:hAnsi="Times New Roman" w:cs="Times New Roman"/>
          <w:color w:val="2C2C2C"/>
          <w:sz w:val="28"/>
          <w:szCs w:val="28"/>
        </w:rPr>
        <w:t>вступило</w:t>
      </w:r>
      <w:r w:rsidRPr="008B5B8C">
        <w:rPr>
          <w:rFonts w:ascii="Times New Roman" w:hAnsi="Times New Roman" w:cs="Times New Roman"/>
          <w:color w:val="2C2C2C"/>
          <w:sz w:val="28"/>
          <w:szCs w:val="28"/>
        </w:rPr>
        <w:t xml:space="preserve"> в силу с 19 ноября 2019 года.</w:t>
      </w:r>
    </w:p>
    <w:p w:rsidR="009A6732" w:rsidRPr="008B5B8C" w:rsidRDefault="008B5B8C" w:rsidP="008B5B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8B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8C"/>
    <w:rsid w:val="008B5B8C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B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5B8C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B5B8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B5B8C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2019-11-21T13:45:00Z</dcterms:created>
  <dcterms:modified xsi:type="dcterms:W3CDTF">2019-11-21T13:47:00Z</dcterms:modified>
</cp:coreProperties>
</file>